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5D" w:rsidRDefault="00C66F5D" w:rsidP="00C6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Рекомендуемая форма соответствия изменений, внесенных в проектную документацию,</w:t>
      </w: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получившую положительное заключение экспертизы проектной документации, требованиям части 3.8 статьи 49</w:t>
      </w: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Градостроительного Кодекса Российской Федерации</w:t>
      </w:r>
    </w:p>
    <w:p w:rsidR="00C66F5D" w:rsidRDefault="00C66F5D" w:rsidP="00C66F5D">
      <w:pPr>
        <w:shd w:val="clear" w:color="auto" w:fill="FFFFFF"/>
        <w:spacing w:after="255" w:line="270" w:lineRule="atLeast"/>
        <w:ind w:left="0" w:right="0" w:firstLine="709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66F5D" w:rsidRDefault="00C66F5D" w:rsidP="00C66F5D">
      <w:pPr>
        <w:pStyle w:val="ConsPlusNormal"/>
        <w:jc w:val="right"/>
        <w:rPr>
          <w:sz w:val="28"/>
          <w:szCs w:val="28"/>
        </w:rPr>
      </w:pPr>
    </w:p>
    <w:p w:rsidR="00C66F5D" w:rsidRDefault="00C66F5D" w:rsidP="00C66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ПОДТВЕРЖДЕНИЯ СООТВЕТСТВИЯ ИЗМЕНЕНИЙ _______</w:t>
      </w:r>
    </w:p>
    <w:p w:rsidR="00C66F5D" w:rsidRDefault="00C66F5D" w:rsidP="00C66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66F5D" w:rsidRDefault="00C66F5D" w:rsidP="00C66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"УТВЕРЖДАЮ"</w:t>
      </w:r>
    </w:p>
    <w:p w:rsidR="00C66F5D" w:rsidRDefault="00C66F5D" w:rsidP="00C66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66F5D" w:rsidRDefault="00C66F5D" w:rsidP="00C66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66F5D" w:rsidRDefault="00C66F5D" w:rsidP="00C66F5D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(должность, Ф.И.О., подпись лица</w:t>
      </w:r>
      <w:proofErr w:type="gramEnd"/>
    </w:p>
    <w:p w:rsidR="00C66F5D" w:rsidRDefault="00C66F5D" w:rsidP="00C66F5D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должности главного инженера проекта)</w:t>
      </w:r>
    </w:p>
    <w:p w:rsidR="00C66F5D" w:rsidRDefault="00C66F5D" w:rsidP="00C66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66F5D" w:rsidRDefault="00C66F5D" w:rsidP="00C66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«______»__________________20___г.</w:t>
      </w:r>
    </w:p>
    <w:p w:rsidR="00C66F5D" w:rsidRDefault="00C66F5D" w:rsidP="00C66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66F5D" w:rsidRDefault="00C66F5D" w:rsidP="00C66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66F5D" w:rsidRDefault="00C66F5D" w:rsidP="00C66F5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лица в должности главного инженера проекта в Национальном реестре специалистов в области инженерных изысканий и архитектурно-строительного проектирования</w:t>
      </w:r>
    </w:p>
    <w:p w:rsidR="00C66F5D" w:rsidRDefault="00C66F5D" w:rsidP="00C66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6F5D" w:rsidRDefault="00C66F5D" w:rsidP="00C66F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76"/>
      <w:bookmarkEnd w:id="0"/>
      <w:r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C66F5D" w:rsidRDefault="00C66F5D" w:rsidP="00C66F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соответствия изменений, внесенных в проектную документацию, получившую положительное заключение экспертизы проектной документации, требованиям части 3.8 статьи 49 Градостроительного Кодекса Российской Федерации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6F5D" w:rsidRDefault="00C66F5D" w:rsidP="00C66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66F5D" w:rsidRDefault="00C66F5D" w:rsidP="00C66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об индивидуальных предпринимателях и (или) юридических лицах, подготовивших проектную документацию, получившую положительное заключение экспертизы проектной документации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заявителе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Основания для осуществления внесения изменений в проектную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документацию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составе документов, представленных для внесения изменений в проектную документацию, получившую положительное заключение экспертизы проектной документации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1)_____________________________________________________________________;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_____________________________________________________________________;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_____________________________________________________________________.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ранее выданных заключениях экспертизы проектной документации и (или) результатов инженерных изысканий в отношении объекта капитального строительства, проектная документация по которому представлена для внесения изменений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_____________________________________________________________________;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_____________________________________________________________________;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_____________________________________________________________________.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ранее выданных подтверждениях соответствия изменений, внесенных в проектную документацию, получившую положительное заключение экспертизы проектной документации, требованиям части 3.8 статьи 49 Градостроительного Кодекса Российской Федерации, в отношении объекта капитального строительства, проектная документация по которому представлена для внесения изменений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_____________________________________________________________________;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_____________________________________________________________________;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_____________________________________________________________________.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наименовании объекта капитального строительства, его почтовый (строительный) адрес или местоположение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об индивидуальных предпринимателях и (или) юридических лицах, подготовивших изменения в проектную документацию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 застройщике (техническом заказчике) обеспечившем подготовку изменений в проектную документацию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Описание изменений, внесенных в проектную документацию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Выводы о соответствии или несоответствии изменений технической части проектной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требованиям и о совместимости или несовместимости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частью проектной документации и (или) результатами инженерных изысканий, в которые изменения не вносились.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 внесенные в проектную документацию:</w:t>
      </w:r>
    </w:p>
    <w:p w:rsidR="00C66F5D" w:rsidRDefault="00C66F5D" w:rsidP="00C66F5D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не затрагивают несущие строительные конструкции объекта капитального строительства, за исключением замены отдельных элементов таких конструкций на аналогичные или иные улучшающие показатели таких конструкций элементы;</w:t>
      </w:r>
    </w:p>
    <w:p w:rsidR="00C66F5D" w:rsidRDefault="00C66F5D" w:rsidP="00C66F5D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не влекут за собой изменение класса, категории и (или) первоначально установленных показателей функционирования линейных объектов;</w:t>
      </w:r>
    </w:p>
    <w:p w:rsidR="00C66F5D" w:rsidRDefault="00C66F5D" w:rsidP="00C66F5D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не приводят к нарушениям требований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к 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объекта;</w:t>
      </w:r>
    </w:p>
    <w:p w:rsidR="00C66F5D" w:rsidRDefault="00C66F5D" w:rsidP="00C66F5D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соответствуют заданию застройщика или технического заказчика на проектирование, а также результатам инженерных изысканий;</w:t>
      </w:r>
    </w:p>
    <w:p w:rsidR="00C66F5D" w:rsidRDefault="00C66F5D" w:rsidP="00C66F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5) соответствуют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</w:t>
      </w:r>
      <w:r>
        <w:rPr>
          <w:color w:val="000000" w:themeColor="text1"/>
          <w:sz w:val="28"/>
          <w:szCs w:val="28"/>
        </w:rPr>
        <w:lastRenderedPageBreak/>
        <w:t>(муниципальной) собственности в установленном порядке, стоимости строительства (реконструкции) объекта капитального строительства, осуществляемого за счет средств бюджетов бюджетной системы Российской Федерации.</w:t>
      </w:r>
      <w:proofErr w:type="gramEnd"/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Сведения о лицах, осуществлявших </w:t>
      </w:r>
      <w:r>
        <w:rPr>
          <w:rFonts w:ascii="Times New Roman" w:hAnsi="Times New Roman" w:cs="Times New Roman"/>
          <w:sz w:val="28"/>
          <w:szCs w:val="28"/>
        </w:rPr>
        <w:t>внесение изменений в проектную документацию, получившую положительное заключение экспертизы проектной документации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_____________________________________________________________________;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_____________________________________________________________________;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_____________________________________________________________________.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о лице, направляющем настоящее Подтверждение: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 (индивидуального предпринимателя):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 государственном реестре саморегулируемых организаций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Направлением настоящего сообщаем, что сведения о лице, утвердившем настоящее подтверждение, включены в национальный реестр специалистов в области инженерных изысканий и архитектурно-строительного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br/>
        <w:t>и не исключены из него и данное лицо осуществляет на основании трудового договора функции специалиста по организации архитектурно-строительного проектирования в должности главного инженера проекта.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сведения о саморегулируемой организации, членами которой мы   являемся, включены в государственный реестр саморегулируемых организаций и не исключены из него.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(Индивидуальный</w:t>
      </w:r>
      <w:proofErr w:type="gramEnd"/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предприниматель)   ___________________________ / __________________________</w:t>
      </w:r>
    </w:p>
    <w:p w:rsidR="00C66F5D" w:rsidRDefault="00C66F5D" w:rsidP="00C66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 (дата, подпись)              (Ф.И.О.)</w:t>
      </w:r>
    </w:p>
    <w:p w:rsidR="00C66F5D" w:rsidRDefault="00C66F5D" w:rsidP="00C66F5D">
      <w:pPr>
        <w:pStyle w:val="ConsPlusNormal"/>
        <w:jc w:val="both"/>
        <w:rPr>
          <w:sz w:val="28"/>
          <w:szCs w:val="28"/>
        </w:rPr>
      </w:pPr>
    </w:p>
    <w:p w:rsidR="00C66F5D" w:rsidRDefault="00C66F5D" w:rsidP="00C66F5D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AD5096" w:rsidRDefault="00AD5096">
      <w:bookmarkStart w:id="1" w:name="_GoBack"/>
      <w:bookmarkEnd w:id="1"/>
    </w:p>
    <w:sectPr w:rsidR="00AD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8B"/>
    <w:rsid w:val="00A1638B"/>
    <w:rsid w:val="00AD5096"/>
    <w:rsid w:val="00C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5D"/>
    <w:pPr>
      <w:spacing w:after="0" w:line="256" w:lineRule="auto"/>
      <w:ind w:left="-567" w:right="-28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F5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66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5D"/>
    <w:pPr>
      <w:spacing w:after="0" w:line="256" w:lineRule="auto"/>
      <w:ind w:left="-567" w:right="-28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F5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66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2020-07-03T12:31:00Z</dcterms:created>
  <dcterms:modified xsi:type="dcterms:W3CDTF">2020-07-03T12:31:00Z</dcterms:modified>
</cp:coreProperties>
</file>